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1" w:rsidRPr="00263D41" w:rsidRDefault="00263D41" w:rsidP="00263D41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263D41">
        <w:rPr>
          <w:rFonts w:ascii="Times New Roman" w:hAnsi="Times New Roman" w:cs="Times New Roman"/>
          <w:sz w:val="48"/>
        </w:rPr>
        <w:t>Усмирение ума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 xml:space="preserve">Духовный рост связан именно с усмирением ума. 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 xml:space="preserve">Многие считают, что он связан, например, с тем, сколько времени вы можете просидеть в </w:t>
      </w:r>
      <w:proofErr w:type="spellStart"/>
      <w:r w:rsidRPr="00263D41">
        <w:rPr>
          <w:rFonts w:ascii="Times New Roman" w:hAnsi="Times New Roman" w:cs="Times New Roman"/>
          <w:sz w:val="24"/>
        </w:rPr>
        <w:t>падмасане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или с тем, сколько у вас длится </w:t>
      </w:r>
      <w:proofErr w:type="spellStart"/>
      <w:r w:rsidRPr="00263D41">
        <w:rPr>
          <w:rFonts w:ascii="Times New Roman" w:hAnsi="Times New Roman" w:cs="Times New Roman"/>
          <w:sz w:val="24"/>
        </w:rPr>
        <w:t>кумбхака</w:t>
      </w:r>
      <w:proofErr w:type="spellEnd"/>
      <w:r w:rsidRPr="00263D41">
        <w:rPr>
          <w:rFonts w:ascii="Times New Roman" w:hAnsi="Times New Roman" w:cs="Times New Roman"/>
          <w:sz w:val="24"/>
        </w:rPr>
        <w:t>: «Если я сижу полтора часа, а ты тридцать минут, то я лучш</w:t>
      </w:r>
      <w:r w:rsidR="00102B30">
        <w:rPr>
          <w:rFonts w:ascii="Times New Roman" w:hAnsi="Times New Roman" w:cs="Times New Roman"/>
          <w:sz w:val="24"/>
        </w:rPr>
        <w:t xml:space="preserve">ий </w:t>
      </w:r>
      <w:proofErr w:type="spellStart"/>
      <w:r w:rsidR="00102B30">
        <w:rPr>
          <w:rFonts w:ascii="Times New Roman" w:hAnsi="Times New Roman" w:cs="Times New Roman"/>
          <w:sz w:val="24"/>
        </w:rPr>
        <w:t>йогин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чем ты. Если у меня </w:t>
      </w:r>
      <w:proofErr w:type="spellStart"/>
      <w:r w:rsidRPr="00263D41">
        <w:rPr>
          <w:rFonts w:ascii="Times New Roman" w:hAnsi="Times New Roman" w:cs="Times New Roman"/>
          <w:sz w:val="24"/>
        </w:rPr>
        <w:t>кумбхака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длится три с половиной минуты, а у тебя две с половиной, то я также являюсь лучшим </w:t>
      </w:r>
      <w:proofErr w:type="spellStart"/>
      <w:r w:rsidRPr="00263D41">
        <w:rPr>
          <w:rFonts w:ascii="Times New Roman" w:hAnsi="Times New Roman" w:cs="Times New Roman"/>
          <w:sz w:val="24"/>
        </w:rPr>
        <w:t>йогином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из нас двоих». 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 xml:space="preserve">Другие считают, что иметь осознанные сновидения – показатель продвижения в йоге. Или считают </w:t>
      </w:r>
      <w:proofErr w:type="spellStart"/>
      <w:r w:rsidRPr="00263D41">
        <w:rPr>
          <w:rFonts w:ascii="Times New Roman" w:hAnsi="Times New Roman" w:cs="Times New Roman"/>
          <w:sz w:val="24"/>
        </w:rPr>
        <w:t>дхьяну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показателем. Это, конечно, кое о чем говорит, но все эти показатели частные, локальные. А фундаментальными показателями является именно усмирение ума, усмирение эго, поскольку именно эго – это базовая структура нашего «я», это то, на чем стоит весь мир вообще. Именно эго является причиной нашего неведения, страданий в сансаре, круговорота рождений и смертей. А </w:t>
      </w:r>
      <w:proofErr w:type="spellStart"/>
      <w:r w:rsidRPr="00263D41">
        <w:rPr>
          <w:rFonts w:ascii="Times New Roman" w:hAnsi="Times New Roman" w:cs="Times New Roman"/>
          <w:sz w:val="24"/>
        </w:rPr>
        <w:t>кумбхака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здесь – дело третье, ведь и с </w:t>
      </w:r>
      <w:proofErr w:type="spellStart"/>
      <w:r w:rsidRPr="00263D41">
        <w:rPr>
          <w:rFonts w:ascii="Times New Roman" w:hAnsi="Times New Roman" w:cs="Times New Roman"/>
          <w:sz w:val="24"/>
        </w:rPr>
        <w:t>кумбхакой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в пять минут можно иметь совершенно неусмиренный ум. 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>Что означает усмирение ума?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 xml:space="preserve">Это означает, что, как минимум, вы всегда безмятежны и счастливы; как минимум, вы поняли принцип отсечения надежд и страхов и поняли принцип </w:t>
      </w:r>
      <w:proofErr w:type="spellStart"/>
      <w:r w:rsidRPr="00263D41">
        <w:rPr>
          <w:rFonts w:ascii="Times New Roman" w:hAnsi="Times New Roman" w:cs="Times New Roman"/>
          <w:sz w:val="24"/>
        </w:rPr>
        <w:t>недеяния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. 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 xml:space="preserve">Усмирение ума всегда связано с </w:t>
      </w:r>
      <w:proofErr w:type="spellStart"/>
      <w:r w:rsidRPr="00263D41">
        <w:rPr>
          <w:rFonts w:ascii="Times New Roman" w:hAnsi="Times New Roman" w:cs="Times New Roman"/>
          <w:sz w:val="24"/>
        </w:rPr>
        <w:t>Сахадж</w:t>
      </w:r>
      <w:r w:rsidR="00102B30">
        <w:rPr>
          <w:rFonts w:ascii="Times New Roman" w:hAnsi="Times New Roman" w:cs="Times New Roman"/>
          <w:sz w:val="24"/>
        </w:rPr>
        <w:t>ь</w:t>
      </w:r>
      <w:r w:rsidRPr="00263D41">
        <w:rPr>
          <w:rFonts w:ascii="Times New Roman" w:hAnsi="Times New Roman" w:cs="Times New Roman"/>
          <w:sz w:val="24"/>
        </w:rPr>
        <w:t>ей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, созерцательным присутствием: </w:t>
      </w:r>
      <w:r w:rsidR="00102B30">
        <w:rPr>
          <w:rFonts w:ascii="Times New Roman" w:hAnsi="Times New Roman" w:cs="Times New Roman"/>
          <w:sz w:val="24"/>
        </w:rPr>
        <w:t xml:space="preserve">с одной стороны </w:t>
      </w:r>
      <w:r w:rsidRPr="00263D41">
        <w:rPr>
          <w:rFonts w:ascii="Times New Roman" w:hAnsi="Times New Roman" w:cs="Times New Roman"/>
          <w:sz w:val="24"/>
        </w:rPr>
        <w:t>созерцание, а с другой – усмирение ума. Они вс</w:t>
      </w:r>
      <w:r w:rsidR="00102B30">
        <w:rPr>
          <w:rFonts w:ascii="Times New Roman" w:hAnsi="Times New Roman" w:cs="Times New Roman"/>
          <w:sz w:val="24"/>
        </w:rPr>
        <w:t>егда идут рядом. Усмирение ума</w:t>
      </w:r>
      <w:r w:rsidRPr="00263D41">
        <w:rPr>
          <w:rFonts w:ascii="Times New Roman" w:hAnsi="Times New Roman" w:cs="Times New Roman"/>
          <w:sz w:val="24"/>
        </w:rPr>
        <w:t xml:space="preserve"> непростая практика. Не следует д</w:t>
      </w:r>
      <w:r w:rsidR="00102B30">
        <w:rPr>
          <w:rFonts w:ascii="Times New Roman" w:hAnsi="Times New Roman" w:cs="Times New Roman"/>
          <w:sz w:val="24"/>
        </w:rPr>
        <w:t>умать, будто это что-то легкое,</w:t>
      </w:r>
      <w:r w:rsidRPr="00263D41">
        <w:rPr>
          <w:rFonts w:ascii="Times New Roman" w:hAnsi="Times New Roman" w:cs="Times New Roman"/>
          <w:sz w:val="24"/>
        </w:rPr>
        <w:t xml:space="preserve"> ничего подобного. Иногда медитации, технические практики</w:t>
      </w:r>
      <w:r w:rsidR="00102B30">
        <w:rPr>
          <w:rFonts w:ascii="Times New Roman" w:hAnsi="Times New Roman" w:cs="Times New Roman"/>
          <w:sz w:val="24"/>
        </w:rPr>
        <w:t xml:space="preserve"> даются легче, а усмирение ума</w:t>
      </w:r>
      <w:r w:rsidRPr="00263D41">
        <w:rPr>
          <w:rFonts w:ascii="Times New Roman" w:hAnsi="Times New Roman" w:cs="Times New Roman"/>
          <w:sz w:val="24"/>
        </w:rPr>
        <w:t xml:space="preserve"> сложнее. Это настоящая практика, и в ней нельзя отвлекаться. Очень важно понимать, что духовный прогресс связан</w:t>
      </w:r>
      <w:r w:rsidR="00102B30">
        <w:rPr>
          <w:rFonts w:ascii="Times New Roman" w:hAnsi="Times New Roman" w:cs="Times New Roman"/>
          <w:sz w:val="24"/>
        </w:rPr>
        <w:t xml:space="preserve"> именно с усмирением ума и эго.</w:t>
      </w:r>
    </w:p>
    <w:p w:rsidR="00263D41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t xml:space="preserve">Если вы хотите оценить свой прогресс, вы не думаете о том, открыли ли вы меньше света или больше, перешли ли от первой </w:t>
      </w:r>
      <w:proofErr w:type="spellStart"/>
      <w:r w:rsidRPr="00263D41">
        <w:rPr>
          <w:rFonts w:ascii="Times New Roman" w:hAnsi="Times New Roman" w:cs="Times New Roman"/>
          <w:sz w:val="24"/>
        </w:rPr>
        <w:t>дхьяны</w:t>
      </w:r>
      <w:proofErr w:type="spellEnd"/>
      <w:r w:rsidRPr="00263D41">
        <w:rPr>
          <w:rFonts w:ascii="Times New Roman" w:hAnsi="Times New Roman" w:cs="Times New Roman"/>
          <w:sz w:val="24"/>
        </w:rPr>
        <w:t xml:space="preserve"> ко второй. Это локальные показатели. Но если вы начнете анализировать усмирение своего ума и спрашивать себя: «Усмиряю я свой ум, сумел я усмирить его или нет?» − вот это настоящий показатель. Вы оглядываетесь назад (на четыре года, на пять лет) и спрашиваете себя: «По-прежнему меня также охватывает гнев, вожделение, нечистое видение, оценочные суждения? По-прежнему я испытываю привязанности, надежды и страхи? По-прежнему я эгоистичен, себялюбив и горд, или все</w:t>
      </w:r>
      <w:r w:rsidR="00102B30">
        <w:rPr>
          <w:rFonts w:ascii="Times New Roman" w:hAnsi="Times New Roman" w:cs="Times New Roman"/>
          <w:sz w:val="24"/>
        </w:rPr>
        <w:t>-таки что-то во мне меняется?»</w:t>
      </w:r>
    </w:p>
    <w:p w:rsidR="00E87EDB" w:rsidRPr="00263D41" w:rsidRDefault="00263D41" w:rsidP="00263D4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63D41">
        <w:rPr>
          <w:rFonts w:ascii="Times New Roman" w:hAnsi="Times New Roman" w:cs="Times New Roman"/>
          <w:sz w:val="24"/>
        </w:rPr>
        <w:lastRenderedPageBreak/>
        <w:t>И вот когда у нас что-то меняется внутри – это, по-настоящему, означает духовный рост. Все техники и методы именно и предназначены для того, чтобы изменилась базовая структура вашего эго.</w:t>
      </w:r>
      <w:bookmarkStart w:id="0" w:name="_GoBack"/>
      <w:bookmarkEnd w:id="0"/>
    </w:p>
    <w:sectPr w:rsidR="00E87EDB" w:rsidRPr="0026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1"/>
    <w:rsid w:val="00102B30"/>
    <w:rsid w:val="00263D41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A94D4-484C-42FB-9F11-D93FD10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2016-05-28T06:22:00Z</dcterms:created>
  <dcterms:modified xsi:type="dcterms:W3CDTF">2016-05-28T06:47:00Z</dcterms:modified>
</cp:coreProperties>
</file>