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7F" w:rsidRPr="000C6D01" w:rsidRDefault="000C6D01" w:rsidP="000C6D01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0C6D01">
        <w:rPr>
          <w:rFonts w:ascii="Times New Roman" w:hAnsi="Times New Roman" w:cs="Times New Roman"/>
          <w:sz w:val="48"/>
          <w:szCs w:val="24"/>
        </w:rPr>
        <w:t>Путь садху ведической традиции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>Каков путь садху?</w:t>
      </w:r>
      <w:r w:rsidR="000C6D01" w:rsidRPr="000C6D01">
        <w:rPr>
          <w:rFonts w:ascii="Times New Roman" w:hAnsi="Times New Roman" w:cs="Times New Roman"/>
          <w:sz w:val="24"/>
          <w:szCs w:val="24"/>
        </w:rPr>
        <w:t xml:space="preserve"> </w:t>
      </w:r>
      <w:r w:rsidRPr="000C6D01">
        <w:rPr>
          <w:rFonts w:ascii="Times New Roman" w:hAnsi="Times New Roman" w:cs="Times New Roman"/>
          <w:sz w:val="24"/>
          <w:szCs w:val="24"/>
        </w:rPr>
        <w:t>Что он в себя включает?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 xml:space="preserve">1. </w:t>
      </w:r>
      <w:r w:rsidR="000C6D01" w:rsidRPr="000C6D01">
        <w:rPr>
          <w:rFonts w:ascii="Times New Roman" w:hAnsi="Times New Roman" w:cs="Times New Roman"/>
          <w:b/>
          <w:sz w:val="24"/>
          <w:szCs w:val="24"/>
        </w:rPr>
        <w:t>Наставления</w:t>
      </w:r>
      <w:r w:rsidR="000C6D01" w:rsidRPr="000C6D01">
        <w:rPr>
          <w:rFonts w:ascii="Times New Roman" w:hAnsi="Times New Roman" w:cs="Times New Roman"/>
          <w:sz w:val="24"/>
          <w:szCs w:val="24"/>
        </w:rPr>
        <w:t xml:space="preserve"> </w:t>
      </w:r>
      <w:r w:rsidRPr="000C6D01">
        <w:rPr>
          <w:rFonts w:ascii="Times New Roman" w:hAnsi="Times New Roman" w:cs="Times New Roman"/>
          <w:sz w:val="24"/>
          <w:szCs w:val="24"/>
        </w:rPr>
        <w:t>от духовного учителя (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сатсанг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упадеша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>)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>Духовная жизнь начинается с получения знаний, наставлений от духовного старшего существа, духовного авторитета.</w:t>
      </w:r>
      <w:r w:rsidR="000C6D01" w:rsidRPr="000C6D01">
        <w:rPr>
          <w:rFonts w:ascii="Times New Roman" w:hAnsi="Times New Roman" w:cs="Times New Roman"/>
          <w:sz w:val="24"/>
          <w:szCs w:val="24"/>
        </w:rPr>
        <w:t xml:space="preserve"> </w:t>
      </w:r>
      <w:r w:rsidRPr="000C6D01">
        <w:rPr>
          <w:rFonts w:ascii="Times New Roman" w:hAnsi="Times New Roman" w:cs="Times New Roman"/>
          <w:sz w:val="24"/>
          <w:szCs w:val="24"/>
        </w:rPr>
        <w:t xml:space="preserve">Такими существами является множество существ </w:t>
      </w:r>
      <w:r w:rsidR="000C6D01">
        <w:rPr>
          <w:rFonts w:ascii="Times New Roman" w:hAnsi="Times New Roman" w:cs="Times New Roman"/>
          <w:sz w:val="24"/>
          <w:szCs w:val="24"/>
        </w:rPr>
        <w:t>–</w:t>
      </w:r>
      <w:r w:rsidRPr="000C6D01">
        <w:rPr>
          <w:rFonts w:ascii="Times New Roman" w:hAnsi="Times New Roman" w:cs="Times New Roman"/>
          <w:sz w:val="24"/>
          <w:szCs w:val="24"/>
        </w:rPr>
        <w:t xml:space="preserve"> боги, 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видьядхары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 xml:space="preserve">, но поскольку мы не можем видеть богов, 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>, то мы должны получать знания от тех, кто нам более доступен</w:t>
      </w:r>
      <w:r w:rsidR="000C6D01">
        <w:rPr>
          <w:rFonts w:ascii="Times New Roman" w:hAnsi="Times New Roman" w:cs="Times New Roman"/>
          <w:sz w:val="24"/>
          <w:szCs w:val="24"/>
        </w:rPr>
        <w:t xml:space="preserve"> – </w:t>
      </w:r>
      <w:r w:rsidRPr="000C6D01">
        <w:rPr>
          <w:rFonts w:ascii="Times New Roman" w:hAnsi="Times New Roman" w:cs="Times New Roman"/>
          <w:sz w:val="24"/>
          <w:szCs w:val="24"/>
        </w:rPr>
        <w:t>от учителей</w:t>
      </w:r>
      <w:r w:rsidR="000C6D01">
        <w:rPr>
          <w:rFonts w:ascii="Times New Roman" w:hAnsi="Times New Roman" w:cs="Times New Roman"/>
          <w:sz w:val="24"/>
          <w:szCs w:val="24"/>
        </w:rPr>
        <w:t>-</w:t>
      </w:r>
      <w:r w:rsidRPr="000C6D01">
        <w:rPr>
          <w:rFonts w:ascii="Times New Roman" w:hAnsi="Times New Roman" w:cs="Times New Roman"/>
          <w:sz w:val="24"/>
          <w:szCs w:val="24"/>
        </w:rPr>
        <w:t>людей, наделенных состраданием, мудростью и благословениями.</w:t>
      </w:r>
    </w:p>
    <w:p w:rsidR="000C6D01" w:rsidRDefault="000C6D01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6D01">
        <w:rPr>
          <w:rFonts w:ascii="Times New Roman" w:hAnsi="Times New Roman" w:cs="Times New Roman"/>
          <w:i/>
          <w:sz w:val="24"/>
          <w:szCs w:val="24"/>
        </w:rPr>
        <w:t xml:space="preserve">Если требуется прояснить суть Дхармы, ему надлежит задавать вопросы своему гуру,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ачарье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маханту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мандалешвару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дада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>-гуру, другим опытным и старшим по духовному возрасту садху-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гурубхаям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, учтиво, со смирением, но не боязливо или подобострастно, используя должные обращения –– 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прабху</w:t>
      </w:r>
      <w:proofErr w:type="spellEnd"/>
      <w:r w:rsidR="000C6D01" w:rsidRPr="000C6D01">
        <w:rPr>
          <w:rFonts w:ascii="Times New Roman" w:hAnsi="Times New Roman" w:cs="Times New Roman"/>
          <w:i/>
          <w:sz w:val="24"/>
          <w:szCs w:val="24"/>
        </w:rPr>
        <w:t>»</w:t>
      </w:r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прабхуджи</w:t>
      </w:r>
      <w:proofErr w:type="spellEnd"/>
      <w:r w:rsidR="000C6D01" w:rsidRPr="000C6D01">
        <w:rPr>
          <w:rFonts w:ascii="Times New Roman" w:hAnsi="Times New Roman" w:cs="Times New Roman"/>
          <w:i/>
          <w:sz w:val="24"/>
          <w:szCs w:val="24"/>
        </w:rPr>
        <w:t>»</w:t>
      </w:r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махарадж</w:t>
      </w:r>
      <w:proofErr w:type="spellEnd"/>
      <w:r w:rsidR="000C6D01" w:rsidRPr="000C6D01">
        <w:rPr>
          <w:rFonts w:ascii="Times New Roman" w:hAnsi="Times New Roman" w:cs="Times New Roman"/>
          <w:i/>
          <w:sz w:val="24"/>
          <w:szCs w:val="24"/>
        </w:rPr>
        <w:t>»</w:t>
      </w:r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«</w:t>
      </w:r>
      <w:r w:rsidRPr="000C6D01">
        <w:rPr>
          <w:rFonts w:ascii="Times New Roman" w:hAnsi="Times New Roman" w:cs="Times New Roman"/>
          <w:i/>
          <w:sz w:val="24"/>
          <w:szCs w:val="24"/>
        </w:rPr>
        <w:t>баба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»</w:t>
      </w:r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бабаджи</w:t>
      </w:r>
      <w:proofErr w:type="spellEnd"/>
      <w:r w:rsidR="000C6D01" w:rsidRPr="000C6D01">
        <w:rPr>
          <w:rFonts w:ascii="Times New Roman" w:hAnsi="Times New Roman" w:cs="Times New Roman"/>
          <w:i/>
          <w:sz w:val="24"/>
          <w:szCs w:val="24"/>
        </w:rPr>
        <w:t>»</w:t>
      </w:r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«</w:t>
      </w:r>
      <w:r w:rsidRPr="000C6D01">
        <w:rPr>
          <w:rFonts w:ascii="Times New Roman" w:hAnsi="Times New Roman" w:cs="Times New Roman"/>
          <w:i/>
          <w:sz w:val="24"/>
          <w:szCs w:val="24"/>
        </w:rPr>
        <w:t>свами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»</w:t>
      </w:r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свамиджи</w:t>
      </w:r>
      <w:proofErr w:type="spellEnd"/>
      <w:r w:rsidR="000C6D01" w:rsidRPr="000C6D01">
        <w:rPr>
          <w:rFonts w:ascii="Times New Roman" w:hAnsi="Times New Roman" w:cs="Times New Roman"/>
          <w:i/>
          <w:sz w:val="24"/>
          <w:szCs w:val="24"/>
        </w:rPr>
        <w:t>»</w:t>
      </w:r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свамини</w:t>
      </w:r>
      <w:proofErr w:type="spellEnd"/>
      <w:r w:rsidR="000C6D01" w:rsidRPr="000C6D01">
        <w:rPr>
          <w:rFonts w:ascii="Times New Roman" w:hAnsi="Times New Roman" w:cs="Times New Roman"/>
          <w:i/>
          <w:sz w:val="24"/>
          <w:szCs w:val="24"/>
        </w:rPr>
        <w:t>»</w:t>
      </w:r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«</w:t>
      </w:r>
      <w:r w:rsidRPr="000C6D01">
        <w:rPr>
          <w:rFonts w:ascii="Times New Roman" w:hAnsi="Times New Roman" w:cs="Times New Roman"/>
          <w:i/>
          <w:sz w:val="24"/>
          <w:szCs w:val="24"/>
        </w:rPr>
        <w:t>гуру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»</w:t>
      </w:r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гурудев</w:t>
      </w:r>
      <w:proofErr w:type="spellEnd"/>
      <w:r w:rsidR="000C6D01" w:rsidRPr="000C6D01">
        <w:rPr>
          <w:rFonts w:ascii="Times New Roman" w:hAnsi="Times New Roman" w:cs="Times New Roman"/>
          <w:i/>
          <w:sz w:val="24"/>
          <w:szCs w:val="24"/>
        </w:rPr>
        <w:t>»</w:t>
      </w:r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гуруджи</w:t>
      </w:r>
      <w:proofErr w:type="spellEnd"/>
      <w:r w:rsidR="000C6D01" w:rsidRPr="000C6D01">
        <w:rPr>
          <w:rFonts w:ascii="Times New Roman" w:hAnsi="Times New Roman" w:cs="Times New Roman"/>
          <w:i/>
          <w:sz w:val="24"/>
          <w:szCs w:val="24"/>
        </w:rPr>
        <w:t>»</w:t>
      </w:r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матаджи</w:t>
      </w:r>
      <w:proofErr w:type="spellEnd"/>
      <w:r w:rsidR="000C6D01" w:rsidRPr="000C6D01">
        <w:rPr>
          <w:rFonts w:ascii="Times New Roman" w:hAnsi="Times New Roman" w:cs="Times New Roman"/>
          <w:i/>
          <w:sz w:val="24"/>
          <w:szCs w:val="24"/>
        </w:rPr>
        <w:t>»</w:t>
      </w:r>
      <w:r w:rsidRPr="000C6D01">
        <w:rPr>
          <w:rFonts w:ascii="Times New Roman" w:hAnsi="Times New Roman" w:cs="Times New Roman"/>
          <w:i/>
          <w:sz w:val="24"/>
          <w:szCs w:val="24"/>
        </w:rPr>
        <w:t>, и делая приветственные жесты и поклоны при встрече.</w:t>
      </w:r>
    </w:p>
    <w:p w:rsidR="00E0447F" w:rsidRPr="000C6D01" w:rsidRDefault="00E0447F" w:rsidP="000C6D01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6D01">
        <w:rPr>
          <w:rFonts w:ascii="Times New Roman" w:hAnsi="Times New Roman" w:cs="Times New Roman"/>
          <w:i/>
          <w:sz w:val="24"/>
          <w:szCs w:val="24"/>
        </w:rPr>
        <w:t xml:space="preserve">(здесь и далее цитируется текст 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«</w:t>
      </w:r>
      <w:r w:rsidRPr="000C6D01">
        <w:rPr>
          <w:rFonts w:ascii="Times New Roman" w:hAnsi="Times New Roman" w:cs="Times New Roman"/>
          <w:i/>
          <w:sz w:val="24"/>
          <w:szCs w:val="24"/>
        </w:rPr>
        <w:t xml:space="preserve">Свами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 Гири 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«Садху</w:t>
      </w:r>
      <w:r w:rsidRPr="000C6D01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0C6D01" w:rsidRPr="000C6D01">
        <w:rPr>
          <w:rFonts w:ascii="Times New Roman" w:hAnsi="Times New Roman" w:cs="Times New Roman"/>
          <w:i/>
          <w:sz w:val="24"/>
          <w:szCs w:val="24"/>
        </w:rPr>
        <w:t>у</w:t>
      </w:r>
      <w:r w:rsidRPr="000C6D01">
        <w:rPr>
          <w:rFonts w:ascii="Times New Roman" w:hAnsi="Times New Roman" w:cs="Times New Roman"/>
          <w:i/>
          <w:sz w:val="24"/>
          <w:szCs w:val="24"/>
        </w:rPr>
        <w:t>падеша</w:t>
      </w:r>
      <w:proofErr w:type="spellEnd"/>
      <w:r w:rsidR="000C6D01" w:rsidRPr="000C6D01">
        <w:rPr>
          <w:rFonts w:ascii="Times New Roman" w:hAnsi="Times New Roman" w:cs="Times New Roman"/>
          <w:i/>
          <w:sz w:val="24"/>
          <w:szCs w:val="24"/>
        </w:rPr>
        <w:t>»</w:t>
      </w:r>
      <w:r w:rsidRPr="000C6D01">
        <w:rPr>
          <w:rFonts w:ascii="Times New Roman" w:hAnsi="Times New Roman" w:cs="Times New Roman"/>
          <w:i/>
          <w:sz w:val="24"/>
          <w:szCs w:val="24"/>
        </w:rPr>
        <w:t>)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 xml:space="preserve">2. </w:t>
      </w:r>
      <w:r w:rsidR="000C6D01" w:rsidRPr="000C6D01">
        <w:rPr>
          <w:rFonts w:ascii="Times New Roman" w:hAnsi="Times New Roman" w:cs="Times New Roman"/>
          <w:b/>
          <w:sz w:val="24"/>
          <w:szCs w:val="24"/>
        </w:rPr>
        <w:t>Изучение</w:t>
      </w:r>
      <w:r w:rsidRPr="000C6D01">
        <w:rPr>
          <w:rFonts w:ascii="Times New Roman" w:hAnsi="Times New Roman" w:cs="Times New Roman"/>
          <w:sz w:val="24"/>
          <w:szCs w:val="24"/>
        </w:rPr>
        <w:t xml:space="preserve"> священных текстов (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свадхьяя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>)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 xml:space="preserve">Другим важным способом получать знания является самостоятельное изучение священных писаний. Не следует лениться изучать писания, ведь </w:t>
      </w:r>
      <w:r w:rsidR="000C6D01" w:rsidRPr="000C6D01">
        <w:rPr>
          <w:rFonts w:ascii="Times New Roman" w:hAnsi="Times New Roman" w:cs="Times New Roman"/>
          <w:sz w:val="24"/>
          <w:szCs w:val="24"/>
        </w:rPr>
        <w:t>мудрость,</w:t>
      </w:r>
      <w:r w:rsidRPr="000C6D01">
        <w:rPr>
          <w:rFonts w:ascii="Times New Roman" w:hAnsi="Times New Roman" w:cs="Times New Roman"/>
          <w:sz w:val="24"/>
          <w:szCs w:val="24"/>
        </w:rPr>
        <w:t xml:space="preserve"> содержащаяся в них подобна золоту!</w:t>
      </w:r>
    </w:p>
    <w:p w:rsidR="000C6D01" w:rsidRDefault="000C6D01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6D01">
        <w:rPr>
          <w:rFonts w:ascii="Times New Roman" w:hAnsi="Times New Roman" w:cs="Times New Roman"/>
          <w:i/>
          <w:sz w:val="24"/>
          <w:szCs w:val="24"/>
        </w:rPr>
        <w:t>...слушать толкование писаний (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пра-вачан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), изучать упанишады канона 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мукхья</w:t>
      </w:r>
      <w:proofErr w:type="spellEnd"/>
      <w:r w:rsidR="000C6D01" w:rsidRPr="000C6D01">
        <w:rPr>
          <w:rFonts w:ascii="Times New Roman" w:hAnsi="Times New Roman" w:cs="Times New Roman"/>
          <w:i/>
          <w:sz w:val="24"/>
          <w:szCs w:val="24"/>
        </w:rPr>
        <w:t>»</w:t>
      </w:r>
      <w:r w:rsidRPr="000C6D01">
        <w:rPr>
          <w:rFonts w:ascii="Times New Roman" w:hAnsi="Times New Roman" w:cs="Times New Roman"/>
          <w:i/>
          <w:sz w:val="24"/>
          <w:szCs w:val="24"/>
        </w:rPr>
        <w:t xml:space="preserve">, принятые в традиции тексты,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упадеши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 святых мудрецов-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ачарьев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, такие как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Авадхута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-гита,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Аштавакра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>-гит</w:t>
      </w:r>
      <w:r w:rsidR="000C6D01" w:rsidRPr="000C6D01">
        <w:rPr>
          <w:rFonts w:ascii="Times New Roman" w:hAnsi="Times New Roman" w:cs="Times New Roman"/>
          <w:i/>
          <w:sz w:val="24"/>
          <w:szCs w:val="24"/>
        </w:rPr>
        <w:t>а</w:t>
      </w:r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Вивека-чудамани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Атма-бодха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, Йога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Васиштха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Трипура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Рахасья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Хатха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-йога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прадипика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>, Шива-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самхита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Гхеранда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Самхита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 и другие, чтобы рассеять все сомнения.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0C6D01" w:rsidRPr="000C6D01">
        <w:rPr>
          <w:rFonts w:ascii="Times New Roman" w:hAnsi="Times New Roman" w:cs="Times New Roman"/>
          <w:b/>
          <w:sz w:val="24"/>
          <w:szCs w:val="24"/>
        </w:rPr>
        <w:t>Прибежище</w:t>
      </w:r>
      <w:r w:rsidRPr="000C6D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шаранам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>)</w:t>
      </w:r>
      <w:r w:rsidR="000C6D01">
        <w:rPr>
          <w:rFonts w:ascii="Times New Roman" w:hAnsi="Times New Roman" w:cs="Times New Roman"/>
          <w:sz w:val="24"/>
          <w:szCs w:val="24"/>
        </w:rPr>
        <w:t xml:space="preserve"> – </w:t>
      </w:r>
      <w:r w:rsidRPr="000C6D01">
        <w:rPr>
          <w:rFonts w:ascii="Times New Roman" w:hAnsi="Times New Roman" w:cs="Times New Roman"/>
          <w:sz w:val="24"/>
          <w:szCs w:val="24"/>
        </w:rPr>
        <w:t>ежедневное физическое или мысленное почитание святых мудрецов своей линии.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>Когда мы изучили писания и выслушали достаточно наставлений у нас естественно зарождается вера, доверие к святым, божествам, и мы учимся полагаться на них ради своего блага.</w:t>
      </w:r>
      <w:r w:rsidR="000C6D01">
        <w:rPr>
          <w:rFonts w:ascii="Times New Roman" w:hAnsi="Times New Roman" w:cs="Times New Roman"/>
          <w:sz w:val="24"/>
          <w:szCs w:val="24"/>
        </w:rPr>
        <w:t xml:space="preserve"> </w:t>
      </w:r>
      <w:r w:rsidRPr="000C6D01">
        <w:rPr>
          <w:rFonts w:ascii="Times New Roman" w:hAnsi="Times New Roman" w:cs="Times New Roman"/>
          <w:sz w:val="24"/>
          <w:szCs w:val="24"/>
        </w:rPr>
        <w:t>Полагаться на них можно по-разному</w:t>
      </w:r>
      <w:r w:rsidR="000C6D01">
        <w:rPr>
          <w:rFonts w:ascii="Times New Roman" w:hAnsi="Times New Roman" w:cs="Times New Roman"/>
          <w:sz w:val="24"/>
          <w:szCs w:val="24"/>
        </w:rPr>
        <w:t xml:space="preserve"> – </w:t>
      </w:r>
      <w:r w:rsidRPr="000C6D01">
        <w:rPr>
          <w:rFonts w:ascii="Times New Roman" w:hAnsi="Times New Roman" w:cs="Times New Roman"/>
          <w:sz w:val="24"/>
          <w:szCs w:val="24"/>
        </w:rPr>
        <w:t>принимая в них Прибежище</w:t>
      </w:r>
      <w:r w:rsidR="000C6D01">
        <w:rPr>
          <w:rFonts w:ascii="Times New Roman" w:hAnsi="Times New Roman" w:cs="Times New Roman"/>
          <w:sz w:val="24"/>
          <w:szCs w:val="24"/>
        </w:rPr>
        <w:t xml:space="preserve">, </w:t>
      </w:r>
      <w:r w:rsidRPr="000C6D01">
        <w:rPr>
          <w:rFonts w:ascii="Times New Roman" w:hAnsi="Times New Roman" w:cs="Times New Roman"/>
          <w:sz w:val="24"/>
          <w:szCs w:val="24"/>
        </w:rPr>
        <w:t>призывая их, визуализируя в медитации, восхваляя, почитая их, делая подношения и т. д.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6D01">
        <w:rPr>
          <w:rFonts w:ascii="Times New Roman" w:hAnsi="Times New Roman" w:cs="Times New Roman"/>
          <w:i/>
          <w:sz w:val="24"/>
          <w:szCs w:val="24"/>
        </w:rPr>
        <w:t xml:space="preserve">...Чтобы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садхана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 была успешной, пусть он, кроме йоги, развивает дух веры (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шраддха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), чтит святых и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деват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 своей традиции (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сампрадайи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>) как высшее прибежище (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шаранам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>), и ежедневно с любовью и преданностью поклоняется своему божеству (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ишта-девате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>).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6D01">
        <w:rPr>
          <w:rFonts w:ascii="Times New Roman" w:hAnsi="Times New Roman" w:cs="Times New Roman"/>
          <w:i/>
          <w:sz w:val="24"/>
          <w:szCs w:val="24"/>
        </w:rPr>
        <w:t xml:space="preserve">Пусть он чтит гуру,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парампару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ишта-девату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 в соответствии с традицией, видя их чисто.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6D01">
        <w:rPr>
          <w:rFonts w:ascii="Times New Roman" w:hAnsi="Times New Roman" w:cs="Times New Roman"/>
          <w:i/>
          <w:sz w:val="24"/>
          <w:szCs w:val="24"/>
        </w:rPr>
        <w:t>Пусть он сделает такой чистый дух Прибежища своим настроем.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6D01">
        <w:rPr>
          <w:rFonts w:ascii="Times New Roman" w:hAnsi="Times New Roman" w:cs="Times New Roman"/>
          <w:i/>
          <w:sz w:val="24"/>
          <w:szCs w:val="24"/>
        </w:rPr>
        <w:t xml:space="preserve">Пусть он с верой в своем сердце и преданностью поклоняется и служит Богу, почитает снаружи, на алтаре или внутри Древо святых,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ачарьев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 и богов своей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сампрадайи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 xml:space="preserve"> (школы) как волшебное древо, исполняющее все желания (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калпа-врикшу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>).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6D01">
        <w:rPr>
          <w:rFonts w:ascii="Times New Roman" w:hAnsi="Times New Roman" w:cs="Times New Roman"/>
          <w:i/>
          <w:sz w:val="24"/>
          <w:szCs w:val="24"/>
        </w:rPr>
        <w:t xml:space="preserve">...Также ему следует полагаться на силу благословений своей линии, почитая своих божеств и святых </w:t>
      </w:r>
      <w:proofErr w:type="spellStart"/>
      <w:r w:rsidRPr="000C6D01">
        <w:rPr>
          <w:rFonts w:ascii="Times New Roman" w:hAnsi="Times New Roman" w:cs="Times New Roman"/>
          <w:i/>
          <w:sz w:val="24"/>
          <w:szCs w:val="24"/>
        </w:rPr>
        <w:t>ачарьев</w:t>
      </w:r>
      <w:proofErr w:type="spellEnd"/>
      <w:r w:rsidRPr="000C6D01">
        <w:rPr>
          <w:rFonts w:ascii="Times New Roman" w:hAnsi="Times New Roman" w:cs="Times New Roman"/>
          <w:i/>
          <w:sz w:val="24"/>
          <w:szCs w:val="24"/>
        </w:rPr>
        <w:t>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 xml:space="preserve">4. </w:t>
      </w:r>
      <w:r w:rsidR="000C6D01" w:rsidRPr="000C6D01">
        <w:rPr>
          <w:rFonts w:ascii="Times New Roman" w:hAnsi="Times New Roman" w:cs="Times New Roman"/>
          <w:b/>
          <w:sz w:val="24"/>
          <w:szCs w:val="24"/>
        </w:rPr>
        <w:t>Принятие</w:t>
      </w:r>
      <w:r w:rsidRPr="000C6D01">
        <w:rPr>
          <w:rFonts w:ascii="Times New Roman" w:hAnsi="Times New Roman" w:cs="Times New Roman"/>
          <w:sz w:val="24"/>
          <w:szCs w:val="24"/>
        </w:rPr>
        <w:t xml:space="preserve"> нового духовного статуса (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ашрама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>)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>Когда мы твердо стоим на Пути, важен следующий шаг</w:t>
      </w:r>
      <w:r w:rsidR="000C6D01">
        <w:rPr>
          <w:rFonts w:ascii="Times New Roman" w:hAnsi="Times New Roman" w:cs="Times New Roman"/>
          <w:sz w:val="24"/>
          <w:szCs w:val="24"/>
        </w:rPr>
        <w:t xml:space="preserve"> – </w:t>
      </w:r>
      <w:r w:rsidRPr="000C6D01">
        <w:rPr>
          <w:rFonts w:ascii="Times New Roman" w:hAnsi="Times New Roman" w:cs="Times New Roman"/>
          <w:sz w:val="24"/>
          <w:szCs w:val="24"/>
        </w:rPr>
        <w:t xml:space="preserve">такой, как принятие нового жизненного статуса. Это необходимо для того, чтобы изменилась судьба, чтобы тонкие аспекты нашего ума, направляющие нас в жизни, изменили свое направление </w:t>
      </w:r>
      <w:r w:rsidR="000850B7" w:rsidRPr="000C6D01">
        <w:rPr>
          <w:rFonts w:ascii="Times New Roman" w:hAnsi="Times New Roman" w:cs="Times New Roman"/>
          <w:sz w:val="24"/>
          <w:szCs w:val="24"/>
        </w:rPr>
        <w:t>движения,</w:t>
      </w:r>
      <w:r w:rsidRPr="000C6D01">
        <w:rPr>
          <w:rFonts w:ascii="Times New Roman" w:hAnsi="Times New Roman" w:cs="Times New Roman"/>
          <w:sz w:val="24"/>
          <w:szCs w:val="24"/>
        </w:rPr>
        <w:t xml:space="preserve"> и чтобы другие люди в обществе также изменили к нам свое отношение. Не приняв новый </w:t>
      </w:r>
      <w:r w:rsidR="000850B7" w:rsidRPr="000C6D01">
        <w:rPr>
          <w:rFonts w:ascii="Times New Roman" w:hAnsi="Times New Roman" w:cs="Times New Roman"/>
          <w:sz w:val="24"/>
          <w:szCs w:val="24"/>
        </w:rPr>
        <w:t>статус,</w:t>
      </w:r>
      <w:r w:rsidRPr="000C6D01">
        <w:rPr>
          <w:rFonts w:ascii="Times New Roman" w:hAnsi="Times New Roman" w:cs="Times New Roman"/>
          <w:sz w:val="24"/>
          <w:szCs w:val="24"/>
        </w:rPr>
        <w:t xml:space="preserve"> мы часто надолго остаемся в плену кармических шаблонов и стереотипов своего старого мирского ума и умов других людей. Каждый статус, будь то 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брахмачари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 xml:space="preserve"> отражает наше умонастроение и состояние нашей кармы на данный момент.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7701E4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1E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Тот, кто ищет йогу,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джняну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 и мокшу, кто изучил сущность писаний веданты и сердцем уловил суть вед и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тантр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шастр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пуран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итихас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 и твердо решил идти путем садху, должен оставить все ложные пути майи, повсюду подстерегающие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сансарного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 человека, и принять статус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брахмачари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ванапрастхи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санньяси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получив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дикшу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 у сведущего йога-гу</w:t>
      </w:r>
      <w:r w:rsidR="007701E4" w:rsidRPr="007701E4">
        <w:rPr>
          <w:rFonts w:ascii="Times New Roman" w:hAnsi="Times New Roman" w:cs="Times New Roman"/>
          <w:i/>
          <w:sz w:val="24"/>
          <w:szCs w:val="24"/>
        </w:rPr>
        <w:t xml:space="preserve">ру, наделенного </w:t>
      </w:r>
      <w:proofErr w:type="spellStart"/>
      <w:r w:rsidR="007701E4" w:rsidRPr="007701E4">
        <w:rPr>
          <w:rFonts w:ascii="Times New Roman" w:hAnsi="Times New Roman" w:cs="Times New Roman"/>
          <w:i/>
          <w:sz w:val="24"/>
          <w:szCs w:val="24"/>
        </w:rPr>
        <w:t>брахма-джняной</w:t>
      </w:r>
      <w:proofErr w:type="spellEnd"/>
      <w:r w:rsidR="007701E4" w:rsidRPr="007701E4">
        <w:rPr>
          <w:rFonts w:ascii="Times New Roman" w:hAnsi="Times New Roman" w:cs="Times New Roman"/>
          <w:i/>
          <w:sz w:val="24"/>
          <w:szCs w:val="24"/>
        </w:rPr>
        <w:t>.</w:t>
      </w:r>
    </w:p>
    <w:p w:rsidR="00E0447F" w:rsidRPr="007701E4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1E4">
        <w:rPr>
          <w:rFonts w:ascii="Times New Roman" w:hAnsi="Times New Roman" w:cs="Times New Roman"/>
          <w:i/>
          <w:sz w:val="24"/>
          <w:szCs w:val="24"/>
        </w:rPr>
        <w:t xml:space="preserve">Если же принять статус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брахмачари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санньяси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ванапрастхи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 невозможно, пусть он, получив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упадешу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 от гуру, примет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брахмачарью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или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ванапрастха-ашрам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или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санньясу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 внутри, формально оставаясь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грихастхой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и практикует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антар-тапасью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>, исполняя как должно свои обязанности на благо Дхармы и служа обществу садху.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>5</w:t>
      </w:r>
      <w:r w:rsidR="007701E4">
        <w:rPr>
          <w:rFonts w:ascii="Times New Roman" w:hAnsi="Times New Roman" w:cs="Times New Roman"/>
          <w:sz w:val="24"/>
          <w:szCs w:val="24"/>
        </w:rPr>
        <w:t>.</w:t>
      </w:r>
      <w:r w:rsidRPr="000C6D01">
        <w:rPr>
          <w:rFonts w:ascii="Times New Roman" w:hAnsi="Times New Roman" w:cs="Times New Roman"/>
          <w:sz w:val="24"/>
          <w:szCs w:val="24"/>
        </w:rPr>
        <w:t xml:space="preserve"> </w:t>
      </w:r>
      <w:r w:rsidR="007701E4">
        <w:rPr>
          <w:rFonts w:ascii="Times New Roman" w:hAnsi="Times New Roman" w:cs="Times New Roman"/>
          <w:b/>
          <w:sz w:val="24"/>
          <w:szCs w:val="24"/>
        </w:rPr>
        <w:t>И</w:t>
      </w:r>
      <w:r w:rsidR="007701E4" w:rsidRPr="007701E4">
        <w:rPr>
          <w:rFonts w:ascii="Times New Roman" w:hAnsi="Times New Roman" w:cs="Times New Roman"/>
          <w:b/>
          <w:sz w:val="24"/>
          <w:szCs w:val="24"/>
        </w:rPr>
        <w:t>нициация</w:t>
      </w:r>
      <w:r w:rsidRPr="000C6D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дикша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>)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>Инициация очень важна, так как она очищает кармические отпечатки, меняет направление нашей судьбы и ускоряет наш духовный рост, создавая тонкие благоприятные отпечатки в потоке нашего ума. Эти отпечатки разворачивают нашу судьбу в сторону духовного пробуждения.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7701E4" w:rsidRDefault="00E0447F" w:rsidP="000E24B5">
      <w:pPr>
        <w:spacing w:after="20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7701E4">
        <w:rPr>
          <w:rFonts w:ascii="Times New Roman" w:hAnsi="Times New Roman" w:cs="Times New Roman"/>
          <w:i/>
          <w:sz w:val="24"/>
          <w:szCs w:val="24"/>
        </w:rPr>
        <w:t xml:space="preserve">Получив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дикшу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>, малу и мантру из уст гуру, и приняв врата (духовные обязательства яма-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нияма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тантрийские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 обеты и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самайи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 и т.д.), он обретает новое имя и как бы становится рожденным во второй раз от своего духовного отца. </w:t>
      </w:r>
    </w:p>
    <w:p w:rsidR="00E0447F" w:rsidRPr="007701E4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1E4">
        <w:rPr>
          <w:rFonts w:ascii="Times New Roman" w:hAnsi="Times New Roman" w:cs="Times New Roman"/>
          <w:i/>
          <w:sz w:val="24"/>
          <w:szCs w:val="24"/>
        </w:rPr>
        <w:t>Семя будущего божества (дева-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биджа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) рождается в его сердце,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прарабдха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 карма очищается, а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санчит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>-карма изменяется.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 xml:space="preserve">6. </w:t>
      </w:r>
      <w:r w:rsidR="007701E4" w:rsidRPr="007701E4">
        <w:rPr>
          <w:rFonts w:ascii="Times New Roman" w:hAnsi="Times New Roman" w:cs="Times New Roman"/>
          <w:b/>
          <w:sz w:val="24"/>
          <w:szCs w:val="24"/>
        </w:rPr>
        <w:t>Принятие</w:t>
      </w:r>
      <w:r w:rsidRPr="007701E4">
        <w:rPr>
          <w:rFonts w:ascii="Times New Roman" w:hAnsi="Times New Roman" w:cs="Times New Roman"/>
          <w:sz w:val="24"/>
          <w:szCs w:val="24"/>
        </w:rPr>
        <w:t xml:space="preserve"> </w:t>
      </w:r>
      <w:r w:rsidRPr="000C6D01">
        <w:rPr>
          <w:rFonts w:ascii="Times New Roman" w:hAnsi="Times New Roman" w:cs="Times New Roman"/>
          <w:sz w:val="24"/>
          <w:szCs w:val="24"/>
        </w:rPr>
        <w:t xml:space="preserve">помогающих обязательств (врата) 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>Принятые духовные обязательства закрепляют наш статус, саму инициацию, позволяя поддерживать ее силу длительное время и защищают нас от утечек энергии и неверных выборов в жизни.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7701E4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1E4">
        <w:rPr>
          <w:rFonts w:ascii="Times New Roman" w:hAnsi="Times New Roman" w:cs="Times New Roman"/>
          <w:i/>
          <w:sz w:val="24"/>
          <w:szCs w:val="24"/>
        </w:rPr>
        <w:t>Пусть он, слушая, читая и задавая вопросы в собрании, тщательно прояснит все духовные и этические обязательства</w:t>
      </w:r>
      <w:r w:rsidR="000C6D01" w:rsidRPr="007701E4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самаи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обеты (врата), принципы этики и нормы поведения, </w:t>
      </w:r>
      <w:r w:rsidRPr="007701E4">
        <w:rPr>
          <w:rFonts w:ascii="Times New Roman" w:hAnsi="Times New Roman" w:cs="Times New Roman"/>
          <w:i/>
          <w:sz w:val="24"/>
          <w:szCs w:val="24"/>
        </w:rPr>
        <w:lastRenderedPageBreak/>
        <w:t>которые приняты в его традиции и которые ему надлежит соблюдать на разных этапах жизни.</w:t>
      </w:r>
    </w:p>
    <w:p w:rsidR="00E0447F" w:rsidRPr="007701E4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1E4">
        <w:rPr>
          <w:rFonts w:ascii="Times New Roman" w:hAnsi="Times New Roman" w:cs="Times New Roman"/>
          <w:i/>
          <w:sz w:val="24"/>
          <w:szCs w:val="24"/>
        </w:rPr>
        <w:t>Также должны быть прояснены внешний, внутренний и тайный уровни принципов, особые случаи, правила этики для разных статусов, исключения из правил, общий контекст их исполнения и дух следования им.</w:t>
      </w:r>
    </w:p>
    <w:p w:rsidR="00E0447F" w:rsidRPr="007701E4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1E4">
        <w:rPr>
          <w:rFonts w:ascii="Times New Roman" w:hAnsi="Times New Roman" w:cs="Times New Roman"/>
          <w:i/>
          <w:sz w:val="24"/>
          <w:szCs w:val="24"/>
        </w:rPr>
        <w:t xml:space="preserve">Эти принципы должны быть прояснены четко и ясно, чтобы </w:t>
      </w:r>
      <w:r w:rsidR="007701E4" w:rsidRPr="007701E4">
        <w:rPr>
          <w:rFonts w:ascii="Times New Roman" w:hAnsi="Times New Roman" w:cs="Times New Roman"/>
          <w:i/>
          <w:sz w:val="24"/>
          <w:szCs w:val="24"/>
        </w:rPr>
        <w:t>не осталось ничего неясного</w:t>
      </w:r>
      <w:r w:rsidRPr="007701E4">
        <w:rPr>
          <w:rFonts w:ascii="Times New Roman" w:hAnsi="Times New Roman" w:cs="Times New Roman"/>
          <w:i/>
          <w:sz w:val="24"/>
          <w:szCs w:val="24"/>
        </w:rPr>
        <w:t>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 xml:space="preserve">7. Ежедневное лицезрение или </w:t>
      </w:r>
      <w:r w:rsidR="007701E4" w:rsidRPr="007701E4">
        <w:rPr>
          <w:rFonts w:ascii="Times New Roman" w:hAnsi="Times New Roman" w:cs="Times New Roman"/>
          <w:b/>
          <w:sz w:val="24"/>
          <w:szCs w:val="24"/>
        </w:rPr>
        <w:t>почитание</w:t>
      </w:r>
      <w:r w:rsidRPr="000C6D01">
        <w:rPr>
          <w:rFonts w:ascii="Times New Roman" w:hAnsi="Times New Roman" w:cs="Times New Roman"/>
          <w:sz w:val="24"/>
          <w:szCs w:val="24"/>
        </w:rPr>
        <w:t xml:space="preserve"> в храме или 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ашраме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 xml:space="preserve"> божеств и святых своей линии (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упасана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>)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 xml:space="preserve">Это необычайная по силе благословения и очищения практика практикуется каждым, кто следует пути 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 xml:space="preserve"> Дхармы.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7701E4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1E4">
        <w:rPr>
          <w:rFonts w:ascii="Times New Roman" w:hAnsi="Times New Roman" w:cs="Times New Roman"/>
          <w:i/>
          <w:sz w:val="24"/>
          <w:szCs w:val="24"/>
        </w:rPr>
        <w:t xml:space="preserve">Кроме этого ему следует вместе с другими садху выполнять поклонение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ишта-девате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упасана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>), практиковать мантра-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садхану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1E4" w:rsidRPr="007701E4">
        <w:rPr>
          <w:rFonts w:ascii="Times New Roman" w:hAnsi="Times New Roman" w:cs="Times New Roman"/>
          <w:i/>
          <w:sz w:val="24"/>
          <w:szCs w:val="24"/>
        </w:rPr>
        <w:t>в особые дни божеств (</w:t>
      </w:r>
      <w:proofErr w:type="spellStart"/>
      <w:r w:rsidR="007701E4" w:rsidRPr="007701E4">
        <w:rPr>
          <w:rFonts w:ascii="Times New Roman" w:hAnsi="Times New Roman" w:cs="Times New Roman"/>
          <w:i/>
          <w:sz w:val="24"/>
          <w:szCs w:val="24"/>
        </w:rPr>
        <w:t>утсава</w:t>
      </w:r>
      <w:proofErr w:type="spellEnd"/>
      <w:r w:rsidR="007701E4" w:rsidRPr="007701E4">
        <w:rPr>
          <w:rFonts w:ascii="Times New Roman" w:hAnsi="Times New Roman" w:cs="Times New Roman"/>
          <w:i/>
          <w:sz w:val="24"/>
          <w:szCs w:val="24"/>
        </w:rPr>
        <w:t>).</w:t>
      </w:r>
    </w:p>
    <w:p w:rsidR="00E0447F" w:rsidRPr="007701E4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1E4">
        <w:rPr>
          <w:rFonts w:ascii="Times New Roman" w:hAnsi="Times New Roman" w:cs="Times New Roman"/>
          <w:i/>
          <w:sz w:val="24"/>
          <w:szCs w:val="24"/>
        </w:rPr>
        <w:t xml:space="preserve">Пусть он с верой каждый день делает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арати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 (поклонение) перед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мурти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проводит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пуджу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с верой поет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баджаны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. Так обретается склонность к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вичаре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возникают качества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саттвы</w:t>
      </w:r>
      <w:proofErr w:type="spellEnd"/>
      <w:r w:rsidR="000C6D01" w:rsidRPr="007701E4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шраддха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каруна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вивека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вайрагья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титикша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701E4">
        <w:rPr>
          <w:rFonts w:ascii="Times New Roman" w:hAnsi="Times New Roman" w:cs="Times New Roman"/>
          <w:i/>
          <w:sz w:val="24"/>
          <w:szCs w:val="24"/>
        </w:rPr>
        <w:t>мумукша</w:t>
      </w:r>
      <w:proofErr w:type="spellEnd"/>
      <w:r w:rsidRPr="007701E4">
        <w:rPr>
          <w:rFonts w:ascii="Times New Roman" w:hAnsi="Times New Roman" w:cs="Times New Roman"/>
          <w:i/>
          <w:sz w:val="24"/>
          <w:szCs w:val="24"/>
        </w:rPr>
        <w:t xml:space="preserve"> и другие.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 xml:space="preserve">8. </w:t>
      </w:r>
      <w:r w:rsidR="007701E4" w:rsidRPr="007701E4">
        <w:rPr>
          <w:rFonts w:ascii="Times New Roman" w:hAnsi="Times New Roman" w:cs="Times New Roman"/>
          <w:b/>
          <w:sz w:val="24"/>
          <w:szCs w:val="24"/>
        </w:rPr>
        <w:t>Служение</w:t>
      </w:r>
      <w:r w:rsidR="007701E4">
        <w:rPr>
          <w:rFonts w:ascii="Times New Roman" w:hAnsi="Times New Roman" w:cs="Times New Roman"/>
          <w:sz w:val="24"/>
          <w:szCs w:val="24"/>
        </w:rPr>
        <w:t xml:space="preserve"> гуру, </w:t>
      </w:r>
      <w:proofErr w:type="spellStart"/>
      <w:r w:rsidR="007701E4">
        <w:rPr>
          <w:rFonts w:ascii="Times New Roman" w:hAnsi="Times New Roman" w:cs="Times New Roman"/>
          <w:sz w:val="24"/>
          <w:szCs w:val="24"/>
        </w:rPr>
        <w:t>сангхе</w:t>
      </w:r>
      <w:proofErr w:type="spellEnd"/>
      <w:r w:rsidR="007701E4">
        <w:rPr>
          <w:rFonts w:ascii="Times New Roman" w:hAnsi="Times New Roman" w:cs="Times New Roman"/>
          <w:sz w:val="24"/>
          <w:szCs w:val="24"/>
        </w:rPr>
        <w:t>, Дхарме и садху (</w:t>
      </w:r>
      <w:r w:rsidRPr="000C6D01">
        <w:rPr>
          <w:rFonts w:ascii="Times New Roman" w:hAnsi="Times New Roman" w:cs="Times New Roman"/>
          <w:sz w:val="24"/>
          <w:szCs w:val="24"/>
        </w:rPr>
        <w:t>гуру, Дхарма, и садху</w:t>
      </w:r>
      <w:r w:rsidR="000C6D01">
        <w:rPr>
          <w:rFonts w:ascii="Times New Roman" w:hAnsi="Times New Roman" w:cs="Times New Roman"/>
          <w:sz w:val="24"/>
          <w:szCs w:val="24"/>
        </w:rPr>
        <w:t xml:space="preserve"> – </w:t>
      </w:r>
      <w:r w:rsidRPr="000C6D01">
        <w:rPr>
          <w:rFonts w:ascii="Times New Roman" w:hAnsi="Times New Roman" w:cs="Times New Roman"/>
          <w:sz w:val="24"/>
          <w:szCs w:val="24"/>
        </w:rPr>
        <w:t>сева)</w:t>
      </w:r>
    </w:p>
    <w:p w:rsidR="007701E4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>Служение Божественному, проведение Божественной воли</w:t>
      </w:r>
      <w:r w:rsidR="000C6D01">
        <w:rPr>
          <w:rFonts w:ascii="Times New Roman" w:hAnsi="Times New Roman" w:cs="Times New Roman"/>
          <w:sz w:val="24"/>
          <w:szCs w:val="24"/>
        </w:rPr>
        <w:t xml:space="preserve"> – </w:t>
      </w:r>
      <w:r w:rsidRPr="000C6D01">
        <w:rPr>
          <w:rFonts w:ascii="Times New Roman" w:hAnsi="Times New Roman" w:cs="Times New Roman"/>
          <w:sz w:val="24"/>
          <w:szCs w:val="24"/>
        </w:rPr>
        <w:t>единственно верный способ строить душе свои отношения со Вселенной, когда малая часть служит Великому целому, сама эволюционируя при этом до Великого Целого.</w:t>
      </w:r>
    </w:p>
    <w:p w:rsidR="007701E4" w:rsidRDefault="007701E4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724E95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4E95">
        <w:rPr>
          <w:rFonts w:ascii="Times New Roman" w:hAnsi="Times New Roman" w:cs="Times New Roman"/>
          <w:i/>
          <w:sz w:val="24"/>
          <w:szCs w:val="24"/>
        </w:rPr>
        <w:t>Пусть отдает всего себя севе, радостно и усердно служа Богу, гуру, садху и Дхарме, не привязываясь к плодам и отбрасывая эго – делателя.</w:t>
      </w:r>
      <w:r w:rsidR="007701E4" w:rsidRPr="00724E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4E95">
        <w:rPr>
          <w:rFonts w:ascii="Times New Roman" w:hAnsi="Times New Roman" w:cs="Times New Roman"/>
          <w:i/>
          <w:sz w:val="24"/>
          <w:szCs w:val="24"/>
        </w:rPr>
        <w:t xml:space="preserve">Пусть через севу он осознает: </w:t>
      </w:r>
      <w:r w:rsidR="000C6D01" w:rsidRPr="00724E95">
        <w:rPr>
          <w:rFonts w:ascii="Times New Roman" w:hAnsi="Times New Roman" w:cs="Times New Roman"/>
          <w:i/>
          <w:sz w:val="24"/>
          <w:szCs w:val="24"/>
        </w:rPr>
        <w:t>«</w:t>
      </w:r>
      <w:r w:rsidRPr="00724E95">
        <w:rPr>
          <w:rFonts w:ascii="Times New Roman" w:hAnsi="Times New Roman" w:cs="Times New Roman"/>
          <w:i/>
          <w:sz w:val="24"/>
          <w:szCs w:val="24"/>
        </w:rPr>
        <w:t>Сам Бог делает эту севу через меня</w:t>
      </w:r>
      <w:r w:rsidR="000C6D01" w:rsidRPr="00724E95">
        <w:rPr>
          <w:rFonts w:ascii="Times New Roman" w:hAnsi="Times New Roman" w:cs="Times New Roman"/>
          <w:i/>
          <w:sz w:val="24"/>
          <w:szCs w:val="24"/>
        </w:rPr>
        <w:t>»</w:t>
      </w:r>
      <w:r w:rsidR="007701E4" w:rsidRPr="00724E95">
        <w:rPr>
          <w:rFonts w:ascii="Times New Roman" w:hAnsi="Times New Roman" w:cs="Times New Roman"/>
          <w:i/>
          <w:sz w:val="24"/>
          <w:szCs w:val="24"/>
        </w:rPr>
        <w:t>, –</w:t>
      </w:r>
      <w:r w:rsidRPr="00724E95">
        <w:rPr>
          <w:rFonts w:ascii="Times New Roman" w:hAnsi="Times New Roman" w:cs="Times New Roman"/>
          <w:i/>
          <w:sz w:val="24"/>
          <w:szCs w:val="24"/>
        </w:rPr>
        <w:t xml:space="preserve"> и обретает внутреннюю пустоту и чистоту помыслов.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 xml:space="preserve">9. Ежедневная </w:t>
      </w:r>
      <w:r w:rsidR="00724E95" w:rsidRPr="00724E95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0C6D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>)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lastRenderedPageBreak/>
        <w:t>Ежедневная практика для садху начинается однажды, но не имеет своего завершения. Когда он вступил на Путь, это</w:t>
      </w:r>
      <w:r w:rsidR="000C6D01">
        <w:rPr>
          <w:rFonts w:ascii="Times New Roman" w:hAnsi="Times New Roman" w:cs="Times New Roman"/>
          <w:sz w:val="24"/>
          <w:szCs w:val="24"/>
        </w:rPr>
        <w:t xml:space="preserve"> – </w:t>
      </w:r>
      <w:r w:rsidRPr="000C6D01">
        <w:rPr>
          <w:rFonts w:ascii="Times New Roman" w:hAnsi="Times New Roman" w:cs="Times New Roman"/>
          <w:sz w:val="24"/>
          <w:szCs w:val="24"/>
        </w:rPr>
        <w:t>часть его жизни как в этом воплощении, так и в других жизнях.</w:t>
      </w:r>
      <w:r w:rsidR="00724E95">
        <w:rPr>
          <w:rFonts w:ascii="Times New Roman" w:hAnsi="Times New Roman" w:cs="Times New Roman"/>
          <w:sz w:val="24"/>
          <w:szCs w:val="24"/>
        </w:rPr>
        <w:t xml:space="preserve"> </w:t>
      </w:r>
      <w:r w:rsidRPr="000C6D01">
        <w:rPr>
          <w:rFonts w:ascii="Times New Roman" w:hAnsi="Times New Roman" w:cs="Times New Roman"/>
          <w:sz w:val="24"/>
          <w:szCs w:val="24"/>
        </w:rPr>
        <w:t xml:space="preserve">Она может в чем-то меняться, методы могут переходить в не-метод, медитация в естественную не-медитацию, усилие в игру и естественную 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безусильность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>. Но сам принцип движения души к Богу всегда остается.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724E95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4E95">
        <w:rPr>
          <w:rFonts w:ascii="Times New Roman" w:hAnsi="Times New Roman" w:cs="Times New Roman"/>
          <w:i/>
          <w:sz w:val="24"/>
          <w:szCs w:val="24"/>
        </w:rPr>
        <w:t xml:space="preserve">Когда основы Дхармы изучены, ему следует приступить к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садхане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 так, как велят писания, учение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ачарьев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сампрадайи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 (теологической традиции) и его мула (коренной) гуру.</w:t>
      </w:r>
    </w:p>
    <w:p w:rsidR="00E0447F" w:rsidRPr="00724E95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4E95">
        <w:rPr>
          <w:rFonts w:ascii="Times New Roman" w:hAnsi="Times New Roman" w:cs="Times New Roman"/>
          <w:i/>
          <w:sz w:val="24"/>
          <w:szCs w:val="24"/>
        </w:rPr>
        <w:t xml:space="preserve">Пусть садху усердно делает по утрам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джапу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асаны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пранаяму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дхарану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дхьяну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, пока ум не успокоится и не обретет силу и чистоту и начальное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самадхи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 не будет достигнуто.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>Периодически выполняемая в затворе интенсивная практика (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тапас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>)</w:t>
      </w:r>
      <w:r w:rsidR="00724E95">
        <w:rPr>
          <w:rFonts w:ascii="Times New Roman" w:hAnsi="Times New Roman" w:cs="Times New Roman"/>
          <w:sz w:val="24"/>
          <w:szCs w:val="24"/>
        </w:rPr>
        <w:t>.</w:t>
      </w:r>
    </w:p>
    <w:p w:rsidR="00724E95" w:rsidRPr="000C6D01" w:rsidRDefault="00724E95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724E95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4E95">
        <w:rPr>
          <w:rFonts w:ascii="Times New Roman" w:hAnsi="Times New Roman" w:cs="Times New Roman"/>
          <w:i/>
          <w:sz w:val="24"/>
          <w:szCs w:val="24"/>
        </w:rPr>
        <w:t xml:space="preserve">Пусть сидя в укромном месте, он наслаждаясь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вайрагьей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, изучает внутри себя тайное искусство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самьямы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>, которое открывает всем йогам путь к соверше</w:t>
      </w:r>
      <w:r w:rsidR="00724E95" w:rsidRPr="00724E95">
        <w:rPr>
          <w:rFonts w:ascii="Times New Roman" w:hAnsi="Times New Roman" w:cs="Times New Roman"/>
          <w:i/>
          <w:sz w:val="24"/>
          <w:szCs w:val="24"/>
        </w:rPr>
        <w:t xml:space="preserve">нству, и упражняется в </w:t>
      </w:r>
      <w:proofErr w:type="spellStart"/>
      <w:r w:rsidR="00724E95" w:rsidRPr="00724E95">
        <w:rPr>
          <w:rFonts w:ascii="Times New Roman" w:hAnsi="Times New Roman" w:cs="Times New Roman"/>
          <w:i/>
          <w:sz w:val="24"/>
          <w:szCs w:val="24"/>
        </w:rPr>
        <w:t>дхьяне</w:t>
      </w:r>
      <w:proofErr w:type="spellEnd"/>
      <w:r w:rsidR="00724E95" w:rsidRPr="00724E95">
        <w:rPr>
          <w:rFonts w:ascii="Times New Roman" w:hAnsi="Times New Roman" w:cs="Times New Roman"/>
          <w:i/>
          <w:sz w:val="24"/>
          <w:szCs w:val="24"/>
        </w:rPr>
        <w:t>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 xml:space="preserve">10. Духовное благословляющее </w:t>
      </w:r>
      <w:r w:rsidR="00724E95" w:rsidRPr="00724E95">
        <w:rPr>
          <w:rFonts w:ascii="Times New Roman" w:hAnsi="Times New Roman" w:cs="Times New Roman"/>
          <w:b/>
          <w:sz w:val="24"/>
          <w:szCs w:val="24"/>
        </w:rPr>
        <w:t>общение</w:t>
      </w:r>
      <w:r w:rsidRPr="000C6D01">
        <w:rPr>
          <w:rFonts w:ascii="Times New Roman" w:hAnsi="Times New Roman" w:cs="Times New Roman"/>
          <w:sz w:val="24"/>
          <w:szCs w:val="24"/>
        </w:rPr>
        <w:t xml:space="preserve"> с гуру и святыми Древа Прибежища (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даршан</w:t>
      </w:r>
      <w:proofErr w:type="spellEnd"/>
      <w:r w:rsidRPr="000C6D01">
        <w:rPr>
          <w:rFonts w:ascii="Times New Roman" w:hAnsi="Times New Roman" w:cs="Times New Roman"/>
          <w:sz w:val="24"/>
          <w:szCs w:val="24"/>
        </w:rPr>
        <w:t>)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01">
        <w:rPr>
          <w:rFonts w:ascii="Times New Roman" w:hAnsi="Times New Roman" w:cs="Times New Roman"/>
          <w:sz w:val="24"/>
          <w:szCs w:val="24"/>
        </w:rPr>
        <w:t>Духовное общение со своим гуру, святыми Древа Прибежища как принципом благословения может происходить на разных уровнях, наяву физически, на расстоянии, в медитации или в сновидениях, но что самое важное</w:t>
      </w:r>
      <w:r w:rsidR="000C6D01">
        <w:rPr>
          <w:rFonts w:ascii="Times New Roman" w:hAnsi="Times New Roman" w:cs="Times New Roman"/>
          <w:sz w:val="24"/>
          <w:szCs w:val="24"/>
        </w:rPr>
        <w:t xml:space="preserve"> – </w:t>
      </w:r>
      <w:r w:rsidRPr="000C6D01">
        <w:rPr>
          <w:rFonts w:ascii="Times New Roman" w:hAnsi="Times New Roman" w:cs="Times New Roman"/>
          <w:sz w:val="24"/>
          <w:szCs w:val="24"/>
        </w:rPr>
        <w:t xml:space="preserve">вера, открытость, преданность, то, что называют </w:t>
      </w:r>
      <w:r w:rsidR="000C6D01">
        <w:rPr>
          <w:rFonts w:ascii="Times New Roman" w:hAnsi="Times New Roman" w:cs="Times New Roman"/>
          <w:sz w:val="24"/>
          <w:szCs w:val="24"/>
        </w:rPr>
        <w:t>«</w:t>
      </w:r>
      <w:r w:rsidRPr="000C6D01">
        <w:rPr>
          <w:rFonts w:ascii="Times New Roman" w:hAnsi="Times New Roman" w:cs="Times New Roman"/>
          <w:sz w:val="24"/>
          <w:szCs w:val="24"/>
        </w:rPr>
        <w:t xml:space="preserve">дух </w:t>
      </w:r>
      <w:proofErr w:type="spellStart"/>
      <w:r w:rsidRPr="000C6D01">
        <w:rPr>
          <w:rFonts w:ascii="Times New Roman" w:hAnsi="Times New Roman" w:cs="Times New Roman"/>
          <w:sz w:val="24"/>
          <w:szCs w:val="24"/>
        </w:rPr>
        <w:t>самаи</w:t>
      </w:r>
      <w:proofErr w:type="spellEnd"/>
      <w:r w:rsidR="000C6D01">
        <w:rPr>
          <w:rFonts w:ascii="Times New Roman" w:hAnsi="Times New Roman" w:cs="Times New Roman"/>
          <w:sz w:val="24"/>
          <w:szCs w:val="24"/>
        </w:rPr>
        <w:t>»</w:t>
      </w:r>
      <w:r w:rsidRPr="000C6D01">
        <w:rPr>
          <w:rFonts w:ascii="Times New Roman" w:hAnsi="Times New Roman" w:cs="Times New Roman"/>
          <w:sz w:val="24"/>
          <w:szCs w:val="24"/>
        </w:rPr>
        <w:t>.</w:t>
      </w:r>
    </w:p>
    <w:p w:rsidR="00E0447F" w:rsidRPr="000C6D01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7F" w:rsidRPr="00724E95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4E95">
        <w:rPr>
          <w:rFonts w:ascii="Times New Roman" w:hAnsi="Times New Roman" w:cs="Times New Roman"/>
          <w:i/>
          <w:sz w:val="24"/>
          <w:szCs w:val="24"/>
        </w:rPr>
        <w:t>Чтобы закрепить этот опыт (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анубхава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), ему нужно прийти к гуру и смиренно расспросить его о глубинах дхармы, попросить глубокую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упадешу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>, метод (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упайя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джняна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пратьябхиджня-даршан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, чтобы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самадхи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 достигло глубины, не прерывалось, набрало силу и стало естественным (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сахаджа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>).</w:t>
      </w:r>
    </w:p>
    <w:p w:rsidR="00E0447F" w:rsidRPr="00724E95" w:rsidRDefault="00E0447F" w:rsidP="000C6D01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4E95">
        <w:rPr>
          <w:rFonts w:ascii="Times New Roman" w:hAnsi="Times New Roman" w:cs="Times New Roman"/>
          <w:i/>
          <w:sz w:val="24"/>
          <w:szCs w:val="24"/>
        </w:rPr>
        <w:t>Если нужно</w:t>
      </w:r>
      <w:r w:rsidR="00724E95" w:rsidRPr="00724E95">
        <w:rPr>
          <w:rFonts w:ascii="Times New Roman" w:hAnsi="Times New Roman" w:cs="Times New Roman"/>
          <w:i/>
          <w:sz w:val="24"/>
          <w:szCs w:val="24"/>
        </w:rPr>
        <w:t>,</w:t>
      </w:r>
      <w:r w:rsidR="000C6D01" w:rsidRPr="00724E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4E95">
        <w:rPr>
          <w:rFonts w:ascii="Times New Roman" w:hAnsi="Times New Roman" w:cs="Times New Roman"/>
          <w:i/>
          <w:sz w:val="24"/>
          <w:szCs w:val="24"/>
        </w:rPr>
        <w:t>гуру задаст ему особые вопросы, увидит его тонкие кармы, спросит его о снах, оценит знаки и после этог</w:t>
      </w:r>
      <w:r w:rsidR="00724E95" w:rsidRPr="00724E95">
        <w:rPr>
          <w:rFonts w:ascii="Times New Roman" w:hAnsi="Times New Roman" w:cs="Times New Roman"/>
          <w:i/>
          <w:sz w:val="24"/>
          <w:szCs w:val="24"/>
        </w:rPr>
        <w:t>о даст ему великие наставления</w:t>
      </w:r>
      <w:r w:rsidRPr="00724E95">
        <w:rPr>
          <w:rFonts w:ascii="Times New Roman" w:hAnsi="Times New Roman" w:cs="Times New Roman"/>
          <w:i/>
          <w:sz w:val="24"/>
          <w:szCs w:val="24"/>
        </w:rPr>
        <w:t>.</w:t>
      </w:r>
    </w:p>
    <w:p w:rsidR="00E87EDB" w:rsidRPr="00724E95" w:rsidRDefault="00E0447F" w:rsidP="00724E95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24E9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(По материалам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 Свами </w:t>
      </w:r>
      <w:proofErr w:type="spellStart"/>
      <w:r w:rsidRPr="00724E95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724E95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72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7F"/>
    <w:rsid w:val="000850B7"/>
    <w:rsid w:val="000C6D01"/>
    <w:rsid w:val="000E24B5"/>
    <w:rsid w:val="00724E95"/>
    <w:rsid w:val="007701E4"/>
    <w:rsid w:val="00BF49B6"/>
    <w:rsid w:val="00E0447F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22411-5351-48B4-93C1-31171B5D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6</cp:revision>
  <dcterms:created xsi:type="dcterms:W3CDTF">2016-02-17T05:33:00Z</dcterms:created>
  <dcterms:modified xsi:type="dcterms:W3CDTF">2016-03-05T03:56:00Z</dcterms:modified>
</cp:coreProperties>
</file>